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485416" w14:textId="77777777" w:rsidR="00370138" w:rsidRDefault="00A3118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Georgetown Ministry Center </w:t>
      </w:r>
      <w:r w:rsidR="00637301">
        <w:rPr>
          <w:rFonts w:ascii="Times New Roman" w:eastAsia="Times New Roman" w:hAnsi="Times New Roman" w:cs="Times New Roman"/>
          <w:b/>
          <w:sz w:val="24"/>
          <w:szCs w:val="24"/>
        </w:rPr>
        <w:t>Named ‘One of the Best</w:t>
      </w:r>
      <w:r w:rsidR="004065AB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="00637301">
        <w:rPr>
          <w:rFonts w:ascii="Times New Roman" w:eastAsia="Times New Roman" w:hAnsi="Times New Roman" w:cs="Times New Roman"/>
          <w:b/>
          <w:sz w:val="24"/>
          <w:szCs w:val="24"/>
        </w:rPr>
        <w:t xml:space="preserve"> Nonprofits by the </w:t>
      </w:r>
    </w:p>
    <w:p w14:paraId="0CCEAAE2" w14:textId="77777777" w:rsidR="00370138" w:rsidRPr="00E905A1" w:rsidRDefault="00637301">
      <w:pPr>
        <w:spacing w:after="0" w:line="240" w:lineRule="auto"/>
        <w:jc w:val="center"/>
      </w:pPr>
      <w:r w:rsidRPr="00E905A1">
        <w:rPr>
          <w:rFonts w:ascii="Times New Roman" w:eastAsia="Times New Roman" w:hAnsi="Times New Roman" w:cs="Times New Roman"/>
          <w:b/>
          <w:sz w:val="24"/>
          <w:szCs w:val="24"/>
        </w:rPr>
        <w:t>Catalogue for Philanthropy</w:t>
      </w:r>
    </w:p>
    <w:p w14:paraId="6F7E603D" w14:textId="77777777" w:rsidR="00370138" w:rsidRDefault="00370138">
      <w:pPr>
        <w:spacing w:after="0" w:line="240" w:lineRule="auto"/>
      </w:pPr>
    </w:p>
    <w:p w14:paraId="5E3EF094" w14:textId="77777777" w:rsidR="004065AB" w:rsidRDefault="004065AB" w:rsidP="004065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As it Celebrates its 15</w:t>
      </w:r>
      <w:r w:rsidRPr="004065A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Anniversary Serving the Greater Washington Region, </w:t>
      </w:r>
    </w:p>
    <w:p w14:paraId="2FA057AD" w14:textId="77777777" w:rsidR="00370138" w:rsidRDefault="004065AB" w:rsidP="004065A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231733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E905A1">
        <w:rPr>
          <w:rFonts w:ascii="Times New Roman" w:eastAsia="Times New Roman" w:hAnsi="Times New Roman" w:cs="Times New Roman"/>
          <w:i/>
          <w:sz w:val="24"/>
          <w:szCs w:val="24"/>
        </w:rPr>
        <w:t xml:space="preserve"> Catalogue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Philanthropy</w:t>
      </w:r>
      <w:r w:rsidR="00231733">
        <w:rPr>
          <w:rFonts w:ascii="Times New Roman" w:eastAsia="Times New Roman" w:hAnsi="Times New Roman" w:cs="Times New Roman"/>
          <w:i/>
          <w:sz w:val="24"/>
          <w:szCs w:val="24"/>
        </w:rPr>
        <w:t xml:space="preserve"> is Proud to Honor</w:t>
      </w:r>
      <w:r w:rsidR="00A3118D">
        <w:rPr>
          <w:rFonts w:ascii="Times New Roman" w:eastAsia="Times New Roman" w:hAnsi="Times New Roman" w:cs="Times New Roman"/>
          <w:i/>
          <w:sz w:val="24"/>
          <w:szCs w:val="24"/>
        </w:rPr>
        <w:t xml:space="preserve"> Georgetown Ministry Center</w:t>
      </w:r>
      <w:r w:rsidR="002317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5504FA1" w14:textId="77777777" w:rsidR="00370138" w:rsidRDefault="00370138">
      <w:pPr>
        <w:spacing w:after="0" w:line="240" w:lineRule="auto"/>
      </w:pPr>
    </w:p>
    <w:p w14:paraId="650BADC6" w14:textId="77777777" w:rsidR="00370138" w:rsidRPr="00A3118D" w:rsidRDefault="00637301" w:rsidP="00A3118D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WASHINGTON, D.C.—</w:t>
      </w:r>
      <w:r w:rsidR="00A3118D">
        <w:rPr>
          <w:rFonts w:ascii="Times New Roman" w:eastAsia="Times New Roman" w:hAnsi="Times New Roman" w:cs="Times New Roman"/>
          <w:sz w:val="24"/>
          <w:szCs w:val="24"/>
        </w:rPr>
        <w:t>June 12, 2017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 w:rsidR="007A447B">
        <w:rPr>
          <w:rFonts w:ascii="Times New Roman" w:eastAsia="Times New Roman" w:hAnsi="Times New Roman" w:cs="Times New Roman"/>
          <w:sz w:val="24"/>
          <w:szCs w:val="24"/>
        </w:rPr>
        <w:t>After a careful vetting process,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hyperlink r:id="rId4">
        <w:r w:rsidRPr="0019280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Catalogue for Philanthropy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: Greater Washington</w:t>
      </w:r>
      <w:r w:rsidR="007A4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selected</w:t>
      </w:r>
      <w:r w:rsidR="00A3118D">
        <w:rPr>
          <w:rFonts w:ascii="Times New Roman" w:eastAsia="Times New Roman" w:hAnsi="Times New Roman" w:cs="Times New Roman"/>
          <w:sz w:val="24"/>
          <w:szCs w:val="24"/>
        </w:rPr>
        <w:t xml:space="preserve"> Georgetown Ministry Center </w:t>
      </w:r>
      <w:r w:rsidR="007A447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1A15BE">
        <w:rPr>
          <w:rFonts w:ascii="Times New Roman" w:eastAsia="Times New Roman" w:hAnsi="Times New Roman" w:cs="Times New Roman"/>
          <w:sz w:val="24"/>
          <w:szCs w:val="24"/>
        </w:rPr>
        <w:t>be part of the Class of 2017-18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3118D">
        <w:rPr>
          <w:rFonts w:ascii="Times New Roman" w:eastAsia="Times New Roman" w:hAnsi="Times New Roman" w:cs="Times New Roman"/>
          <w:sz w:val="24"/>
          <w:szCs w:val="24"/>
        </w:rPr>
        <w:t xml:space="preserve">Georgetown Ministry Center </w:t>
      </w:r>
      <w:r w:rsidR="007A447B">
        <w:rPr>
          <w:rFonts w:ascii="Times New Roman" w:eastAsia="Times New Roman" w:hAnsi="Times New Roman" w:cs="Times New Roman"/>
          <w:sz w:val="24"/>
          <w:szCs w:val="24"/>
        </w:rPr>
        <w:t xml:space="preserve">has undergone an extensive </w:t>
      </w:r>
      <w:r w:rsidR="00EA715C">
        <w:rPr>
          <w:rFonts w:ascii="Times New Roman" w:eastAsia="Times New Roman" w:hAnsi="Times New Roman" w:cs="Times New Roman"/>
          <w:sz w:val="24"/>
          <w:szCs w:val="24"/>
        </w:rPr>
        <w:t>review process,</w:t>
      </w:r>
      <w:r w:rsidR="007A447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met the </w:t>
      </w:r>
      <w:r w:rsidRPr="0019280D">
        <w:rPr>
          <w:rFonts w:ascii="Times New Roman" w:eastAsia="Times New Roman" w:hAnsi="Times New Roman" w:cs="Times New Roman"/>
          <w:sz w:val="24"/>
          <w:szCs w:val="24"/>
        </w:rPr>
        <w:t xml:space="preserve">Catalogue’s </w:t>
      </w:r>
      <w:r>
        <w:rPr>
          <w:rFonts w:ascii="Times New Roman" w:eastAsia="Times New Roman" w:hAnsi="Times New Roman" w:cs="Times New Roman"/>
          <w:sz w:val="24"/>
          <w:szCs w:val="24"/>
        </w:rPr>
        <w:t>high standards</w:t>
      </w:r>
      <w:r w:rsidR="00231733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7A447B">
        <w:rPr>
          <w:rFonts w:ascii="Times New Roman" w:eastAsia="Times New Roman" w:hAnsi="Times New Roman" w:cs="Times New Roman"/>
          <w:sz w:val="24"/>
          <w:szCs w:val="24"/>
        </w:rPr>
        <w:t xml:space="preserve">otential </w:t>
      </w:r>
      <w:r w:rsidR="00C36409">
        <w:rPr>
          <w:rFonts w:ascii="Times New Roman" w:eastAsia="Times New Roman" w:hAnsi="Times New Roman" w:cs="Times New Roman"/>
          <w:sz w:val="24"/>
          <w:szCs w:val="24"/>
        </w:rPr>
        <w:t>donors</w:t>
      </w:r>
      <w:r w:rsidR="007A447B">
        <w:rPr>
          <w:rFonts w:ascii="Times New Roman" w:eastAsia="Times New Roman" w:hAnsi="Times New Roman" w:cs="Times New Roman"/>
          <w:sz w:val="24"/>
          <w:szCs w:val="24"/>
        </w:rPr>
        <w:t xml:space="preserve"> can be confident that</w:t>
      </w:r>
      <w:r w:rsidR="00765ABA">
        <w:rPr>
          <w:rFonts w:ascii="Times New Roman" w:eastAsia="Times New Roman" w:hAnsi="Times New Roman" w:cs="Times New Roman"/>
          <w:sz w:val="24"/>
          <w:szCs w:val="24"/>
        </w:rPr>
        <w:t xml:space="preserve"> the nonprofits in the Catalogue are worthy of their support. </w:t>
      </w:r>
      <w:r w:rsidR="00A3118D" w:rsidRPr="00A311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Georgetown Ministry Center’s </w:t>
      </w:r>
      <w:r w:rsidRPr="00A3118D">
        <w:rPr>
          <w:rFonts w:ascii="Times New Roman" w:eastAsia="Times New Roman" w:hAnsi="Times New Roman" w:cs="Times New Roman"/>
          <w:color w:val="auto"/>
          <w:sz w:val="24"/>
          <w:szCs w:val="24"/>
        </w:rPr>
        <w:t>mission is to</w:t>
      </w:r>
      <w:r w:rsidR="00A3118D" w:rsidRPr="00A311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guide service-resistant, chronically homeless individuals towards stability and housing through aggressive street outreach, provision of a safe and welcoming environment where everyone is treated with respect, and advocacy for the homeless. Georgetown Ministry Center seeks lasting solutions to homelessness, one person at a time.  </w:t>
      </w:r>
    </w:p>
    <w:p w14:paraId="0C16806A" w14:textId="77777777" w:rsidR="0019280D" w:rsidRDefault="00B94890" w:rsidP="001928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year the Catalogue celebrates</w:t>
      </w:r>
      <w:r w:rsidR="0019280D">
        <w:rPr>
          <w:rFonts w:ascii="Times New Roman" w:eastAsia="Times New Roman" w:hAnsi="Times New Roman" w:cs="Times New Roman"/>
          <w:sz w:val="24"/>
          <w:szCs w:val="24"/>
        </w:rPr>
        <w:t xml:space="preserve"> its 15th </w:t>
      </w:r>
      <w:r w:rsidR="00FB7B03">
        <w:rPr>
          <w:rFonts w:ascii="Times New Roman" w:eastAsia="Times New Roman" w:hAnsi="Times New Roman" w:cs="Times New Roman"/>
          <w:sz w:val="24"/>
          <w:szCs w:val="24"/>
        </w:rPr>
        <w:t>anniversary</w:t>
      </w:r>
      <w:r w:rsidR="008C5003">
        <w:rPr>
          <w:rFonts w:ascii="Times New Roman" w:eastAsia="Times New Roman" w:hAnsi="Times New Roman" w:cs="Times New Roman"/>
          <w:sz w:val="24"/>
          <w:szCs w:val="24"/>
        </w:rPr>
        <w:t>: s</w:t>
      </w:r>
      <w:r>
        <w:rPr>
          <w:rFonts w:ascii="Times New Roman" w:eastAsia="Times New Roman" w:hAnsi="Times New Roman" w:cs="Times New Roman"/>
          <w:sz w:val="24"/>
          <w:szCs w:val="24"/>
        </w:rPr>
        <w:t>ince its inception it has</w:t>
      </w:r>
      <w:r w:rsidR="00FB7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80D">
        <w:rPr>
          <w:rFonts w:ascii="Times New Roman" w:eastAsia="Times New Roman" w:hAnsi="Times New Roman" w:cs="Times New Roman"/>
          <w:sz w:val="24"/>
          <w:szCs w:val="24"/>
        </w:rPr>
        <w:t xml:space="preserve">raised </w:t>
      </w:r>
      <w:r w:rsidR="0019280D" w:rsidRPr="0019280D">
        <w:rPr>
          <w:rFonts w:ascii="Times New Roman" w:eastAsia="Times New Roman" w:hAnsi="Times New Roman" w:cs="Times New Roman"/>
          <w:sz w:val="24"/>
          <w:szCs w:val="24"/>
        </w:rPr>
        <w:t xml:space="preserve">$38 million for </w:t>
      </w:r>
      <w:r w:rsidR="00611F9B">
        <w:rPr>
          <w:rFonts w:ascii="Times New Roman" w:eastAsia="Times New Roman" w:hAnsi="Times New Roman" w:cs="Times New Roman"/>
          <w:sz w:val="24"/>
          <w:szCs w:val="24"/>
        </w:rPr>
        <w:t>nonprofits in the region</w:t>
      </w:r>
      <w:r w:rsidR="0019280D" w:rsidRPr="001928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2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003">
        <w:rPr>
          <w:rFonts w:ascii="Times New Roman" w:eastAsia="Times New Roman" w:hAnsi="Times New Roman" w:cs="Times New Roman"/>
          <w:sz w:val="24"/>
          <w:szCs w:val="24"/>
        </w:rPr>
        <w:t>It</w:t>
      </w:r>
      <w:r w:rsidR="0019280D">
        <w:rPr>
          <w:rFonts w:ascii="Times New Roman" w:eastAsia="Times New Roman" w:hAnsi="Times New Roman" w:cs="Times New Roman"/>
          <w:sz w:val="24"/>
          <w:szCs w:val="24"/>
        </w:rPr>
        <w:t xml:space="preserve"> also </w:t>
      </w:r>
      <w:r w:rsidR="0019280D" w:rsidRPr="0019280D">
        <w:rPr>
          <w:rFonts w:ascii="Times New Roman" w:eastAsia="Times New Roman" w:hAnsi="Times New Roman" w:cs="Times New Roman"/>
          <w:sz w:val="24"/>
          <w:szCs w:val="24"/>
        </w:rPr>
        <w:t>offer</w:t>
      </w:r>
      <w:r w:rsidR="0019280D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1F9B">
        <w:rPr>
          <w:rFonts w:ascii="Times New Roman" w:eastAsia="Times New Roman" w:hAnsi="Times New Roman" w:cs="Times New Roman"/>
          <w:sz w:val="24"/>
          <w:szCs w:val="24"/>
        </w:rPr>
        <w:t xml:space="preserve"> trainings,</w:t>
      </w:r>
      <w:r w:rsidR="0019280D" w:rsidRPr="0019280D"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  <w:r w:rsidR="00611F9B">
        <w:rPr>
          <w:rFonts w:ascii="Times New Roman" w:eastAsia="Times New Roman" w:hAnsi="Times New Roman" w:cs="Times New Roman"/>
          <w:sz w:val="24"/>
          <w:szCs w:val="24"/>
        </w:rPr>
        <w:t xml:space="preserve">ighborhood-based </w:t>
      </w:r>
      <w:r w:rsidR="0019280D" w:rsidRPr="0019280D">
        <w:rPr>
          <w:rFonts w:ascii="Times New Roman" w:eastAsia="Times New Roman" w:hAnsi="Times New Roman" w:cs="Times New Roman"/>
          <w:sz w:val="24"/>
          <w:szCs w:val="24"/>
        </w:rPr>
        <w:t>opportunit</w:t>
      </w:r>
      <w:r w:rsidR="0019280D">
        <w:rPr>
          <w:rFonts w:ascii="Times New Roman" w:eastAsia="Times New Roman" w:hAnsi="Times New Roman" w:cs="Times New Roman"/>
          <w:sz w:val="24"/>
          <w:szCs w:val="24"/>
        </w:rPr>
        <w:t>ies</w:t>
      </w:r>
      <w:r w:rsidR="00765ABA">
        <w:rPr>
          <w:rFonts w:ascii="Times New Roman" w:eastAsia="Times New Roman" w:hAnsi="Times New Roman" w:cs="Times New Roman"/>
          <w:sz w:val="24"/>
          <w:szCs w:val="24"/>
        </w:rPr>
        <w:t xml:space="preserve"> for collaboration</w:t>
      </w:r>
      <w:r w:rsidR="00611F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2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="00192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FE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 w:rsidR="001A15BE">
        <w:rPr>
          <w:rFonts w:ascii="Times New Roman" w:eastAsia="Times New Roman" w:hAnsi="Times New Roman" w:cs="Times New Roman"/>
          <w:sz w:val="24"/>
          <w:szCs w:val="24"/>
        </w:rPr>
        <w:t>speakers</w:t>
      </w:r>
      <w:proofErr w:type="gramEnd"/>
      <w:r w:rsidR="001A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FE6">
        <w:rPr>
          <w:rFonts w:ascii="Times New Roman" w:eastAsia="Times New Roman" w:hAnsi="Times New Roman" w:cs="Times New Roman"/>
          <w:sz w:val="24"/>
          <w:szCs w:val="24"/>
        </w:rPr>
        <w:t>series</w:t>
      </w:r>
      <w:r w:rsidR="008C5003" w:rsidRPr="00192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80D" w:rsidRPr="0019280D">
        <w:rPr>
          <w:rFonts w:ascii="Times New Roman" w:eastAsia="Times New Roman" w:hAnsi="Times New Roman" w:cs="Times New Roman"/>
          <w:sz w:val="24"/>
          <w:szCs w:val="24"/>
        </w:rPr>
        <w:t>for individuals</w:t>
      </w:r>
      <w:r w:rsidR="00F65651">
        <w:rPr>
          <w:rFonts w:ascii="Times New Roman" w:eastAsia="Times New Roman" w:hAnsi="Times New Roman" w:cs="Times New Roman"/>
          <w:sz w:val="24"/>
          <w:szCs w:val="24"/>
        </w:rPr>
        <w:t xml:space="preserve"> who want to</w:t>
      </w:r>
      <w:r w:rsidR="0019280D" w:rsidRPr="0019280D">
        <w:rPr>
          <w:rFonts w:ascii="Times New Roman" w:eastAsia="Times New Roman" w:hAnsi="Times New Roman" w:cs="Times New Roman"/>
          <w:sz w:val="24"/>
          <w:szCs w:val="24"/>
        </w:rPr>
        <w:t xml:space="preserve"> learn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 w:rsidR="0019280D" w:rsidRPr="0019280D">
        <w:rPr>
          <w:rFonts w:ascii="Times New Roman" w:eastAsia="Times New Roman" w:hAnsi="Times New Roman" w:cs="Times New Roman"/>
          <w:sz w:val="24"/>
          <w:szCs w:val="24"/>
        </w:rPr>
        <w:t>and engage with the needs</w:t>
      </w:r>
      <w:r w:rsidR="0019280D">
        <w:rPr>
          <w:rFonts w:ascii="Times New Roman" w:eastAsia="Times New Roman" w:hAnsi="Times New Roman" w:cs="Times New Roman"/>
          <w:sz w:val="24"/>
          <w:szCs w:val="24"/>
        </w:rPr>
        <w:t>, challenges</w:t>
      </w:r>
      <w:r w:rsidR="008C50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280D" w:rsidRPr="0019280D">
        <w:rPr>
          <w:rFonts w:ascii="Times New Roman" w:eastAsia="Times New Roman" w:hAnsi="Times New Roman" w:cs="Times New Roman"/>
          <w:sz w:val="24"/>
          <w:szCs w:val="24"/>
        </w:rPr>
        <w:t xml:space="preserve"> and accomplishments of our shared community</w:t>
      </w:r>
      <w:r w:rsidR="001928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49232B" w14:textId="77777777" w:rsidR="00370138" w:rsidRDefault="0019280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year, </w:t>
      </w:r>
      <w:r w:rsidR="008C5003">
        <w:rPr>
          <w:rFonts w:ascii="Times New Roman" w:eastAsia="Times New Roman" w:hAnsi="Times New Roman" w:cs="Times New Roman"/>
          <w:sz w:val="24"/>
          <w:szCs w:val="24"/>
        </w:rPr>
        <w:t>reviewers helped</w:t>
      </w:r>
      <w:r w:rsidR="00231733">
        <w:rPr>
          <w:rFonts w:ascii="Times New Roman" w:eastAsia="Times New Roman" w:hAnsi="Times New Roman" w:cs="Times New Roman"/>
          <w:sz w:val="24"/>
          <w:szCs w:val="24"/>
        </w:rPr>
        <w:t xml:space="preserve"> select 76</w:t>
      </w:r>
      <w:r w:rsidR="00637301">
        <w:rPr>
          <w:rFonts w:ascii="Times New Roman" w:eastAsia="Times New Roman" w:hAnsi="Times New Roman" w:cs="Times New Roman"/>
          <w:sz w:val="24"/>
          <w:szCs w:val="24"/>
        </w:rPr>
        <w:t xml:space="preserve"> charities to </w:t>
      </w:r>
      <w:r w:rsidR="00765ABA">
        <w:rPr>
          <w:rFonts w:ascii="Times New Roman" w:eastAsia="Times New Roman" w:hAnsi="Times New Roman" w:cs="Times New Roman"/>
          <w:sz w:val="24"/>
          <w:szCs w:val="24"/>
        </w:rPr>
        <w:t xml:space="preserve">feature in </w:t>
      </w:r>
      <w:r w:rsidR="00EC5D5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6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003">
        <w:rPr>
          <w:rFonts w:ascii="Times New Roman" w:eastAsia="Times New Roman" w:hAnsi="Times New Roman" w:cs="Times New Roman"/>
          <w:sz w:val="24"/>
          <w:szCs w:val="24"/>
        </w:rPr>
        <w:t>print edition,</w:t>
      </w:r>
      <w:r w:rsidR="00765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9DA">
        <w:rPr>
          <w:rFonts w:ascii="Times New Roman" w:eastAsia="Times New Roman" w:hAnsi="Times New Roman" w:cs="Times New Roman"/>
          <w:sz w:val="24"/>
          <w:szCs w:val="24"/>
        </w:rPr>
        <w:t>34</w:t>
      </w:r>
      <w:r w:rsidR="00765AB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231733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765ABA">
        <w:rPr>
          <w:rFonts w:ascii="Times New Roman" w:eastAsia="Times New Roman" w:hAnsi="Times New Roman" w:cs="Times New Roman"/>
          <w:sz w:val="24"/>
          <w:szCs w:val="24"/>
        </w:rPr>
        <w:t xml:space="preserve"> are new to the Catalogue this year. </w:t>
      </w:r>
      <w:r w:rsidR="001A15BE">
        <w:rPr>
          <w:rFonts w:ascii="Times New Roman" w:eastAsia="Times New Roman" w:hAnsi="Times New Roman" w:cs="Times New Roman"/>
          <w:sz w:val="24"/>
          <w:szCs w:val="24"/>
        </w:rPr>
        <w:t>It also selected an additional</w:t>
      </w:r>
      <w:r w:rsidR="00F6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9DA">
        <w:rPr>
          <w:rFonts w:ascii="Times New Roman" w:eastAsia="Times New Roman" w:hAnsi="Times New Roman" w:cs="Times New Roman"/>
          <w:sz w:val="24"/>
          <w:szCs w:val="24"/>
        </w:rPr>
        <w:t xml:space="preserve">32 nonprofits to be </w:t>
      </w:r>
      <w:r w:rsidR="00F65651">
        <w:rPr>
          <w:rFonts w:ascii="Times New Roman" w:eastAsia="Times New Roman" w:hAnsi="Times New Roman" w:cs="Times New Roman"/>
          <w:sz w:val="24"/>
          <w:szCs w:val="24"/>
        </w:rPr>
        <w:t>re</w:t>
      </w:r>
      <w:r w:rsidR="00EC5D5B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19DA">
        <w:rPr>
          <w:rFonts w:ascii="Times New Roman" w:eastAsia="Times New Roman" w:hAnsi="Times New Roman" w:cs="Times New Roman"/>
          <w:sz w:val="24"/>
          <w:szCs w:val="24"/>
        </w:rPr>
        <w:t xml:space="preserve">featured on its website, and congratulated </w:t>
      </w:r>
      <w:r w:rsidR="00EA715C">
        <w:rPr>
          <w:rFonts w:ascii="Times New Roman" w:eastAsia="Times New Roman" w:hAnsi="Times New Roman" w:cs="Times New Roman"/>
          <w:sz w:val="24"/>
          <w:szCs w:val="24"/>
        </w:rPr>
        <w:t>ten</w:t>
      </w:r>
      <w:r w:rsidR="009A19DA">
        <w:rPr>
          <w:rFonts w:ascii="Times New Roman" w:eastAsia="Times New Roman" w:hAnsi="Times New Roman" w:cs="Times New Roman"/>
          <w:sz w:val="24"/>
          <w:szCs w:val="24"/>
        </w:rPr>
        <w:t xml:space="preserve"> on growing beyond its $3million budgetary limit.</w:t>
      </w:r>
      <w:r w:rsidR="001A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AB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37301" w:rsidRPr="00611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301">
        <w:rPr>
          <w:rFonts w:ascii="Times New Roman" w:eastAsia="Times New Roman" w:hAnsi="Times New Roman" w:cs="Times New Roman"/>
          <w:sz w:val="24"/>
          <w:szCs w:val="24"/>
        </w:rPr>
        <w:t>network</w:t>
      </w:r>
      <w:r w:rsidR="00765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301"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 w:rsidR="00765ABA">
        <w:rPr>
          <w:rFonts w:ascii="Times New Roman" w:eastAsia="Times New Roman" w:hAnsi="Times New Roman" w:cs="Times New Roman"/>
          <w:sz w:val="24"/>
          <w:szCs w:val="24"/>
        </w:rPr>
        <w:t>includes over</w:t>
      </w:r>
      <w:r w:rsidR="0063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ABA">
        <w:rPr>
          <w:rFonts w:ascii="Times New Roman" w:eastAsia="Times New Roman" w:hAnsi="Times New Roman" w:cs="Times New Roman"/>
          <w:sz w:val="24"/>
          <w:szCs w:val="24"/>
        </w:rPr>
        <w:t xml:space="preserve">400 </w:t>
      </w:r>
      <w:r w:rsidR="00637301">
        <w:rPr>
          <w:rFonts w:ascii="Times New Roman" w:eastAsia="Times New Roman" w:hAnsi="Times New Roman" w:cs="Times New Roman"/>
          <w:sz w:val="24"/>
          <w:szCs w:val="24"/>
        </w:rPr>
        <w:t>vetted</w:t>
      </w:r>
      <w:r w:rsidR="00231733">
        <w:rPr>
          <w:rFonts w:ascii="Times New Roman" w:eastAsia="Times New Roman" w:hAnsi="Times New Roman" w:cs="Times New Roman"/>
          <w:sz w:val="24"/>
          <w:szCs w:val="24"/>
        </w:rPr>
        <w:t xml:space="preserve"> nonprofits</w:t>
      </w:r>
      <w:r w:rsidR="00F65651">
        <w:rPr>
          <w:rFonts w:ascii="Times New Roman" w:eastAsia="Times New Roman" w:hAnsi="Times New Roman" w:cs="Times New Roman"/>
          <w:sz w:val="24"/>
          <w:szCs w:val="24"/>
        </w:rPr>
        <w:t xml:space="preserve"> working</w:t>
      </w:r>
      <w:r w:rsidR="00637301">
        <w:rPr>
          <w:rFonts w:ascii="Times New Roman" w:eastAsia="Times New Roman" w:hAnsi="Times New Roman" w:cs="Times New Roman"/>
          <w:sz w:val="24"/>
          <w:szCs w:val="24"/>
        </w:rPr>
        <w:t xml:space="preserve"> in the arts, education, </w:t>
      </w:r>
      <w:r w:rsidR="00F65651">
        <w:rPr>
          <w:rFonts w:ascii="Times New Roman" w:eastAsia="Times New Roman" w:hAnsi="Times New Roman" w:cs="Times New Roman"/>
          <w:sz w:val="24"/>
          <w:szCs w:val="24"/>
        </w:rPr>
        <w:t xml:space="preserve">environment, </w:t>
      </w:r>
      <w:r w:rsidR="00637301">
        <w:rPr>
          <w:rFonts w:ascii="Times New Roman" w:eastAsia="Times New Roman" w:hAnsi="Times New Roman" w:cs="Times New Roman"/>
          <w:sz w:val="24"/>
          <w:szCs w:val="24"/>
        </w:rPr>
        <w:t>human service</w:t>
      </w:r>
      <w:r w:rsidR="00231733">
        <w:rPr>
          <w:rFonts w:ascii="Times New Roman" w:eastAsia="Times New Roman" w:hAnsi="Times New Roman" w:cs="Times New Roman"/>
          <w:sz w:val="24"/>
          <w:szCs w:val="24"/>
        </w:rPr>
        <w:t>s</w:t>
      </w:r>
      <w:r w:rsidR="00F65651">
        <w:rPr>
          <w:rFonts w:ascii="Times New Roman" w:eastAsia="Times New Roman" w:hAnsi="Times New Roman" w:cs="Times New Roman"/>
          <w:sz w:val="24"/>
          <w:szCs w:val="24"/>
        </w:rPr>
        <w:t>, and international sectors</w:t>
      </w:r>
      <w:r w:rsidR="00637301">
        <w:rPr>
          <w:rFonts w:ascii="Times New Roman" w:eastAsia="Times New Roman" w:hAnsi="Times New Roman" w:cs="Times New Roman"/>
          <w:sz w:val="24"/>
          <w:szCs w:val="24"/>
        </w:rPr>
        <w:t xml:space="preserve"> throughout greater Washington.</w:t>
      </w:r>
      <w:r w:rsidR="00E67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65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67FE6">
        <w:rPr>
          <w:rFonts w:ascii="Times New Roman" w:eastAsia="Times New Roman" w:hAnsi="Times New Roman" w:cs="Times New Roman"/>
          <w:sz w:val="24"/>
          <w:szCs w:val="24"/>
        </w:rPr>
        <w:t xml:space="preserve">International charities </w:t>
      </w:r>
      <w:r w:rsidR="009A19DA">
        <w:rPr>
          <w:rFonts w:ascii="Times New Roman" w:eastAsia="Times New Roman" w:hAnsi="Times New Roman" w:cs="Times New Roman"/>
          <w:sz w:val="24"/>
          <w:szCs w:val="24"/>
        </w:rPr>
        <w:t xml:space="preserve">must be </w:t>
      </w:r>
      <w:r w:rsidR="00E67FE6">
        <w:rPr>
          <w:rFonts w:ascii="Times New Roman" w:eastAsia="Times New Roman" w:hAnsi="Times New Roman" w:cs="Times New Roman"/>
          <w:sz w:val="24"/>
          <w:szCs w:val="24"/>
        </w:rPr>
        <w:t>headquartered in the DC region.</w:t>
      </w:r>
      <w:r w:rsidR="00F6565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ED71F75" w14:textId="77777777" w:rsidR="00370138" w:rsidRDefault="00370138">
      <w:pPr>
        <w:spacing w:after="0" w:line="240" w:lineRule="auto"/>
      </w:pPr>
    </w:p>
    <w:p w14:paraId="2DDEA87E" w14:textId="77777777" w:rsidR="00370138" w:rsidRDefault="0063730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31733"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want to know where to give</w:t>
      </w:r>
      <w:r w:rsidR="00231733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they </w:t>
      </w:r>
      <w:r w:rsidR="00231733">
        <w:rPr>
          <w:rFonts w:ascii="Times New Roman" w:eastAsia="Times New Roman" w:hAnsi="Times New Roman" w:cs="Times New Roman"/>
          <w:sz w:val="24"/>
          <w:szCs w:val="24"/>
        </w:rPr>
        <w:t xml:space="preserve">need </w:t>
      </w:r>
      <w:r>
        <w:rPr>
          <w:rFonts w:ascii="Times New Roman" w:eastAsia="Times New Roman" w:hAnsi="Times New Roman" w:cs="Times New Roman"/>
          <w:sz w:val="24"/>
          <w:szCs w:val="24"/>
        </w:rPr>
        <w:t>trusted information</w:t>
      </w:r>
      <w:r w:rsidR="00231733">
        <w:rPr>
          <w:rFonts w:ascii="Times New Roman" w:eastAsia="Times New Roman" w:hAnsi="Times New Roman" w:cs="Times New Roman"/>
          <w:sz w:val="24"/>
          <w:szCs w:val="24"/>
        </w:rPr>
        <w:t>. Based on our in-depth review, we believe that</w:t>
      </w:r>
      <w:r w:rsidR="00A3118D">
        <w:rPr>
          <w:rFonts w:ascii="Times New Roman" w:eastAsia="Times New Roman" w:hAnsi="Times New Roman" w:cs="Times New Roman"/>
          <w:sz w:val="24"/>
          <w:szCs w:val="24"/>
        </w:rPr>
        <w:t xml:space="preserve"> Georgetown Ministry Center</w:t>
      </w:r>
      <w:r w:rsidR="00231733">
        <w:rPr>
          <w:rFonts w:ascii="Times New Roman" w:eastAsia="Times New Roman" w:hAnsi="Times New Roman" w:cs="Times New Roman"/>
          <w:sz w:val="24"/>
          <w:szCs w:val="24"/>
        </w:rPr>
        <w:t xml:space="preserve"> is one of the best community-based nonprofits in the region,</w:t>
      </w:r>
      <w:r w:rsidR="0019280D">
        <w:rPr>
          <w:rFonts w:ascii="Times New Roman" w:eastAsia="Times New Roman" w:hAnsi="Times New Roman" w:cs="Times New Roman"/>
          <w:sz w:val="24"/>
          <w:szCs w:val="24"/>
        </w:rPr>
        <w:t>” says Barbara Harman, 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 w:rsidR="0019280D">
        <w:rPr>
          <w:rFonts w:ascii="Times New Roman" w:eastAsia="Times New Roman" w:hAnsi="Times New Roman" w:cs="Times New Roman"/>
          <w:sz w:val="24"/>
          <w:szCs w:val="24"/>
        </w:rPr>
        <w:t>nder and p</w:t>
      </w:r>
      <w:r>
        <w:rPr>
          <w:rFonts w:ascii="Times New Roman" w:eastAsia="Times New Roman" w:hAnsi="Times New Roman" w:cs="Times New Roman"/>
          <w:sz w:val="24"/>
          <w:szCs w:val="24"/>
        </w:rPr>
        <w:t>resident</w:t>
      </w:r>
      <w:r w:rsidR="00231733">
        <w:rPr>
          <w:rFonts w:ascii="Times New Roman" w:eastAsia="Times New Roman" w:hAnsi="Times New Roman" w:cs="Times New Roman"/>
          <w:sz w:val="24"/>
          <w:szCs w:val="24"/>
        </w:rPr>
        <w:t xml:space="preserve">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80D">
        <w:rPr>
          <w:rFonts w:ascii="Times New Roman" w:eastAsia="Times New Roman" w:hAnsi="Times New Roman" w:cs="Times New Roman"/>
          <w:sz w:val="24"/>
          <w:szCs w:val="24"/>
        </w:rPr>
        <w:t>Catalogue for Philanthropy</w:t>
      </w:r>
      <w:r w:rsidR="008C50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F2AD35" w14:textId="77777777" w:rsidR="00370138" w:rsidRDefault="00370138">
      <w:pPr>
        <w:spacing w:after="0" w:line="240" w:lineRule="auto"/>
      </w:pPr>
    </w:p>
    <w:p w14:paraId="65EBB660" w14:textId="77777777" w:rsidR="00370138" w:rsidRDefault="0023173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Catalogue </w:t>
      </w:r>
      <w:r w:rsidR="00EA715C">
        <w:rPr>
          <w:rFonts w:ascii="Times New Roman" w:eastAsia="Times New Roman" w:hAnsi="Times New Roman" w:cs="Times New Roman"/>
          <w:sz w:val="24"/>
          <w:szCs w:val="24"/>
        </w:rPr>
        <w:t xml:space="preserve">believes in the power of small nonprofits to spark big change.  As the only locally-focused guide to giving, its goal is to create visibility for the best community-based charities, fuel their growth with philanthropic dollars, and create a movement for social good in the greater Washington region. The Catalogue </w:t>
      </w:r>
      <w:r>
        <w:rPr>
          <w:rFonts w:ascii="Times New Roman" w:eastAsia="Times New Roman" w:hAnsi="Times New Roman" w:cs="Times New Roman"/>
          <w:sz w:val="24"/>
          <w:szCs w:val="24"/>
        </w:rPr>
        <w:t>charges no fees</w:t>
      </w:r>
      <w:r w:rsidR="00EA715C">
        <w:rPr>
          <w:rFonts w:ascii="Times New Roman" w:eastAsia="Times New Roman" w:hAnsi="Times New Roman" w:cs="Times New Roman"/>
          <w:sz w:val="24"/>
          <w:szCs w:val="24"/>
        </w:rPr>
        <w:t xml:space="preserve">; it </w:t>
      </w:r>
      <w:r w:rsidR="00637301">
        <w:rPr>
          <w:rFonts w:ascii="Times New Roman" w:eastAsia="Times New Roman" w:hAnsi="Times New Roman" w:cs="Times New Roman"/>
          <w:sz w:val="24"/>
          <w:szCs w:val="24"/>
        </w:rPr>
        <w:t xml:space="preserve">raises funds separately to support </w:t>
      </w:r>
      <w:r w:rsidR="00EA715C">
        <w:rPr>
          <w:rFonts w:ascii="Times New Roman" w:eastAsia="Times New Roman" w:hAnsi="Times New Roman" w:cs="Times New Roman"/>
          <w:sz w:val="24"/>
          <w:szCs w:val="24"/>
        </w:rPr>
        <w:t xml:space="preserve">its work.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C05ED6" w14:textId="77777777" w:rsidR="00370138" w:rsidRDefault="00370138">
      <w:pPr>
        <w:spacing w:after="0" w:line="240" w:lineRule="auto"/>
      </w:pPr>
    </w:p>
    <w:p w14:paraId="5503090A" w14:textId="77777777" w:rsidR="00370138" w:rsidRDefault="00637301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###</w:t>
      </w:r>
    </w:p>
    <w:p w14:paraId="707EA18B" w14:textId="77777777" w:rsidR="00370138" w:rsidRDefault="00637301">
      <w:r>
        <w:rPr>
          <w:rFonts w:ascii="Times New Roman" w:eastAsia="Times New Roman" w:hAnsi="Times New Roman" w:cs="Times New Roman"/>
          <w:sz w:val="24"/>
          <w:szCs w:val="24"/>
        </w:rPr>
        <w:t>MEDIA CONTACTS</w:t>
      </w:r>
    </w:p>
    <w:p w14:paraId="45083454" w14:textId="77777777" w:rsidR="00370138" w:rsidRDefault="00637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For the nonprofit: </w:t>
      </w:r>
    </w:p>
    <w:p w14:paraId="66CC4478" w14:textId="77777777" w:rsidR="00A3118D" w:rsidRDefault="00A3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Carolyn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Landes</w:t>
      </w:r>
      <w:proofErr w:type="spellEnd"/>
    </w:p>
    <w:p w14:paraId="456B9426" w14:textId="77777777" w:rsidR="00A3118D" w:rsidRDefault="00A3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5570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Carolyn@gmcgt.org</w:t>
        </w:r>
      </w:hyperlink>
    </w:p>
    <w:p w14:paraId="4B1F4681" w14:textId="77777777" w:rsidR="00370138" w:rsidRDefault="00A3118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202-630-3061</w:t>
      </w:r>
      <w:bookmarkStart w:id="1" w:name="_GoBack"/>
      <w:bookmarkEnd w:id="1"/>
    </w:p>
    <w:p w14:paraId="09E08E65" w14:textId="77777777" w:rsidR="00370138" w:rsidRDefault="00370138">
      <w:pPr>
        <w:spacing w:after="0" w:line="240" w:lineRule="auto"/>
      </w:pPr>
    </w:p>
    <w:p w14:paraId="06C36FC4" w14:textId="77777777" w:rsidR="00370138" w:rsidRDefault="0063730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For the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Catalogue</w:t>
      </w:r>
      <w:r w:rsidR="007A447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for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Philanthropy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12A37917" w14:textId="77777777" w:rsidR="00370138" w:rsidRDefault="0063730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Adam Shapiro</w:t>
      </w:r>
    </w:p>
    <w:p w14:paraId="24691464" w14:textId="77777777" w:rsidR="00370138" w:rsidRDefault="0063730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Adam.Shapiro@ASPR.bz</w:t>
      </w:r>
    </w:p>
    <w:p w14:paraId="6E3FFA2C" w14:textId="77777777" w:rsidR="00370138" w:rsidRDefault="0063730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202-427-3603</w:t>
      </w:r>
    </w:p>
    <w:p w14:paraId="276D4C84" w14:textId="77777777" w:rsidR="00370138" w:rsidRDefault="00370138">
      <w:pPr>
        <w:spacing w:after="0" w:line="240" w:lineRule="auto"/>
      </w:pPr>
    </w:p>
    <w:p w14:paraId="271D3866" w14:textId="77777777" w:rsidR="00370138" w:rsidRDefault="00370138">
      <w:pPr>
        <w:spacing w:line="240" w:lineRule="auto"/>
      </w:pPr>
    </w:p>
    <w:sectPr w:rsidR="00370138" w:rsidSect="00E737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38"/>
    <w:rsid w:val="00087807"/>
    <w:rsid w:val="0019280D"/>
    <w:rsid w:val="001A15BE"/>
    <w:rsid w:val="00231733"/>
    <w:rsid w:val="00370138"/>
    <w:rsid w:val="004065AB"/>
    <w:rsid w:val="00524D9A"/>
    <w:rsid w:val="00611F9B"/>
    <w:rsid w:val="00637301"/>
    <w:rsid w:val="00662155"/>
    <w:rsid w:val="00753964"/>
    <w:rsid w:val="00755A55"/>
    <w:rsid w:val="00765ABA"/>
    <w:rsid w:val="007A447B"/>
    <w:rsid w:val="008C5003"/>
    <w:rsid w:val="0099570C"/>
    <w:rsid w:val="009A19DA"/>
    <w:rsid w:val="00A3118D"/>
    <w:rsid w:val="00B94890"/>
    <w:rsid w:val="00C36409"/>
    <w:rsid w:val="00E67FE6"/>
    <w:rsid w:val="00E73780"/>
    <w:rsid w:val="00E905A1"/>
    <w:rsid w:val="00EA715C"/>
    <w:rsid w:val="00EB5ACD"/>
    <w:rsid w:val="00EC5D5B"/>
    <w:rsid w:val="00F65651"/>
    <w:rsid w:val="00FB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4D20"/>
  <w15:docId w15:val="{7D61B125-99CB-4E7B-A29E-35C63565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73780"/>
  </w:style>
  <w:style w:type="paragraph" w:styleId="Heading1">
    <w:name w:val="heading 1"/>
    <w:basedOn w:val="Normal"/>
    <w:next w:val="Normal"/>
    <w:rsid w:val="00E7378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7378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7378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7378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7378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E7378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7378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7378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92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8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8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8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0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3118D"/>
  </w:style>
  <w:style w:type="character" w:styleId="Emphasis">
    <w:name w:val="Emphasis"/>
    <w:basedOn w:val="DefaultParagraphFont"/>
    <w:uiPriority w:val="20"/>
    <w:qFormat/>
    <w:rsid w:val="00A3118D"/>
    <w:rPr>
      <w:i/>
      <w:iCs/>
    </w:rPr>
  </w:style>
  <w:style w:type="character" w:styleId="Hyperlink">
    <w:name w:val="Hyperlink"/>
    <w:basedOn w:val="DefaultParagraphFont"/>
    <w:uiPriority w:val="99"/>
    <w:unhideWhenUsed/>
    <w:rsid w:val="00A31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fp-dc.org" TargetMode="External"/><Relationship Id="rId5" Type="http://schemas.openxmlformats.org/officeDocument/2006/relationships/hyperlink" Target="mailto:Carolyn@gmcg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Shapiro</dc:creator>
  <cp:lastModifiedBy>Microsoft Office User</cp:lastModifiedBy>
  <cp:revision>2</cp:revision>
  <dcterms:created xsi:type="dcterms:W3CDTF">2017-06-13T18:00:00Z</dcterms:created>
  <dcterms:modified xsi:type="dcterms:W3CDTF">2017-06-13T18:00:00Z</dcterms:modified>
</cp:coreProperties>
</file>